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A3506A" w14:textId="77777777" w:rsidR="00E6481D" w:rsidRDefault="00E6481D" w:rsidP="00432518">
      <w:pPr>
        <w:jc w:val="center"/>
        <w:rPr>
          <w:b/>
          <w:sz w:val="52"/>
          <w:szCs w:val="52"/>
          <w:lang w:val="en-US"/>
        </w:rPr>
      </w:pPr>
    </w:p>
    <w:p w14:paraId="70017C64" w14:textId="73FA8A94" w:rsidR="0082272A" w:rsidRPr="00E6481D" w:rsidRDefault="0082272A" w:rsidP="00432518">
      <w:pPr>
        <w:jc w:val="center"/>
        <w:rPr>
          <w:b/>
          <w:color w:val="1F3864" w:themeColor="accent5" w:themeShade="80"/>
          <w:sz w:val="72"/>
          <w:szCs w:val="72"/>
          <w:lang w:val="en-US"/>
        </w:rPr>
      </w:pPr>
      <w:r w:rsidRPr="00E6481D">
        <w:rPr>
          <w:b/>
          <w:color w:val="1F3864" w:themeColor="accent5" w:themeShade="80"/>
          <w:sz w:val="72"/>
          <w:szCs w:val="72"/>
          <w:lang w:val="en-US"/>
        </w:rPr>
        <w:t>THE GESUALDO SIX</w:t>
      </w:r>
    </w:p>
    <w:p w14:paraId="040E016B" w14:textId="77777777" w:rsidR="00432518" w:rsidRPr="00E6481D" w:rsidRDefault="0082272A" w:rsidP="00432518">
      <w:pPr>
        <w:jc w:val="center"/>
        <w:rPr>
          <w:b/>
          <w:color w:val="1F3864" w:themeColor="accent5" w:themeShade="80"/>
          <w:sz w:val="28"/>
          <w:szCs w:val="28"/>
          <w:lang w:val="en-US"/>
        </w:rPr>
      </w:pPr>
      <w:r w:rsidRPr="00E6481D">
        <w:rPr>
          <w:b/>
          <w:color w:val="1F3864" w:themeColor="accent5" w:themeShade="80"/>
          <w:sz w:val="28"/>
          <w:szCs w:val="28"/>
          <w:lang w:val="en-US"/>
        </w:rPr>
        <w:t>Owain Park, direction</w:t>
      </w:r>
    </w:p>
    <w:p w14:paraId="2859075E" w14:textId="0F884F57" w:rsidR="00565A29" w:rsidRDefault="00565A29" w:rsidP="00432518">
      <w:pPr>
        <w:jc w:val="center"/>
        <w:rPr>
          <w:lang w:val="en-US"/>
        </w:rPr>
      </w:pPr>
    </w:p>
    <w:p w14:paraId="7B587D91" w14:textId="11DC947D" w:rsidR="0002487D" w:rsidRPr="00EA2AD4" w:rsidRDefault="0002487D" w:rsidP="00432518">
      <w:pPr>
        <w:jc w:val="center"/>
        <w:rPr>
          <w:sz w:val="16"/>
          <w:szCs w:val="16"/>
        </w:rPr>
      </w:pPr>
      <w:r w:rsidRPr="00EA2AD4">
        <w:rPr>
          <w:sz w:val="16"/>
          <w:szCs w:val="16"/>
        </w:rPr>
        <w:t xml:space="preserve">Maj </w:t>
      </w:r>
      <w:r w:rsidR="001773CF" w:rsidRPr="00EA2AD4">
        <w:rPr>
          <w:sz w:val="16"/>
          <w:szCs w:val="16"/>
        </w:rPr>
        <w:t>juin</w:t>
      </w:r>
      <w:r w:rsidRPr="00EA2AD4">
        <w:rPr>
          <w:sz w:val="16"/>
          <w:szCs w:val="16"/>
        </w:rPr>
        <w:t xml:space="preserve"> 202</w:t>
      </w:r>
      <w:r w:rsidR="001773CF" w:rsidRPr="00EA2AD4">
        <w:rPr>
          <w:sz w:val="16"/>
          <w:szCs w:val="16"/>
        </w:rPr>
        <w:t>4</w:t>
      </w:r>
    </w:p>
    <w:p w14:paraId="0A92FE6C" w14:textId="77777777" w:rsidR="00E6481D" w:rsidRPr="00EA2AD4" w:rsidRDefault="00E6481D" w:rsidP="00432518">
      <w:pPr>
        <w:jc w:val="center"/>
      </w:pPr>
    </w:p>
    <w:p w14:paraId="2B48D17C" w14:textId="1C70AC03" w:rsidR="00242A49" w:rsidRDefault="00242A49" w:rsidP="00E2538C">
      <w:pPr>
        <w:jc w:val="center"/>
        <w:rPr>
          <w:bCs/>
          <w:i/>
          <w:iCs/>
          <w:sz w:val="22"/>
        </w:rPr>
      </w:pPr>
      <w:r>
        <w:rPr>
          <w:bCs/>
          <w:i/>
          <w:iCs/>
          <w:sz w:val="22"/>
        </w:rPr>
        <w:t>« </w:t>
      </w:r>
      <w:r w:rsidRPr="00242A49">
        <w:rPr>
          <w:bCs/>
          <w:i/>
          <w:iCs/>
          <w:sz w:val="22"/>
        </w:rPr>
        <w:t>La qualité du chant - le mélange et l'équilibre des basses, le timbre arrondi et non forcé, le contrôle des voix solistes - est exaltant. Les Gesualdo Six sont une vraie réussite.</w:t>
      </w:r>
      <w:r>
        <w:rPr>
          <w:bCs/>
          <w:i/>
          <w:iCs/>
          <w:sz w:val="22"/>
        </w:rPr>
        <w:t> »</w:t>
      </w:r>
    </w:p>
    <w:p w14:paraId="5232A2EB" w14:textId="5F4D74FA" w:rsidR="00E2538C" w:rsidRPr="00E2538C" w:rsidRDefault="00E2538C" w:rsidP="00E2538C">
      <w:pPr>
        <w:jc w:val="center"/>
        <w:rPr>
          <w:b/>
          <w:sz w:val="22"/>
        </w:rPr>
      </w:pPr>
      <w:r>
        <w:rPr>
          <w:b/>
          <w:sz w:val="22"/>
        </w:rPr>
        <w:t>GRAMOPHONE</w:t>
      </w:r>
      <w:r w:rsidR="00242A49">
        <w:rPr>
          <w:b/>
          <w:sz w:val="22"/>
        </w:rPr>
        <w:t xml:space="preserve"> MAGAZINE</w:t>
      </w:r>
    </w:p>
    <w:p w14:paraId="7A7C5C0A" w14:textId="6DBB6A42" w:rsidR="00432518" w:rsidRDefault="00432518" w:rsidP="00E2538C"/>
    <w:p w14:paraId="0FE3E2FF" w14:textId="77777777" w:rsidR="00565A29" w:rsidRDefault="00565A29" w:rsidP="00432518">
      <w:pPr>
        <w:jc w:val="both"/>
      </w:pPr>
    </w:p>
    <w:p w14:paraId="348811C0" w14:textId="632EC121" w:rsidR="0082272A" w:rsidRDefault="00784BC7" w:rsidP="00432518">
      <w:pPr>
        <w:jc w:val="both"/>
      </w:pPr>
      <w:r>
        <w:rPr>
          <w:bCs/>
          <w:noProof/>
          <w:sz w:val="22"/>
        </w:rPr>
        <w:drawing>
          <wp:anchor distT="0" distB="0" distL="114300" distR="114300" simplePos="0" relativeHeight="251660288" behindDoc="0" locked="0" layoutInCell="1" allowOverlap="1" wp14:anchorId="3C8ABCCF" wp14:editId="22559C1F">
            <wp:simplePos x="0" y="0"/>
            <wp:positionH relativeFrom="column">
              <wp:posOffset>-1905</wp:posOffset>
            </wp:positionH>
            <wp:positionV relativeFrom="paragraph">
              <wp:posOffset>189230</wp:posOffset>
            </wp:positionV>
            <wp:extent cx="2099310" cy="1653540"/>
            <wp:effectExtent l="0" t="0" r="0" b="0"/>
            <wp:wrapSquare wrapText="bothSides"/>
            <wp:docPr id="1" name="Image 1" descr="Une image contenant personne, plein air, bâtiment, habits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personne, plein air, bâtiment, habits&#10;&#10;Description générée automatiquement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9310" cy="1653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CEBB64" w14:textId="7621B992" w:rsidR="0002487D" w:rsidRPr="0002487D" w:rsidRDefault="0002487D" w:rsidP="0002487D">
      <w:pPr>
        <w:jc w:val="both"/>
        <w:rPr>
          <w:bCs/>
          <w:sz w:val="22"/>
        </w:rPr>
      </w:pPr>
      <w:r w:rsidRPr="0002487D">
        <w:rPr>
          <w:bCs/>
          <w:sz w:val="22"/>
        </w:rPr>
        <w:t xml:space="preserve">The Gesualdo Six est un ensemble vocal britannique primé, composé de quelques-uns des meilleurs chanteurs de consort du Royaume-Uni et dirigé par </w:t>
      </w:r>
      <w:proofErr w:type="spellStart"/>
      <w:r w:rsidRPr="0002487D">
        <w:rPr>
          <w:bCs/>
          <w:sz w:val="22"/>
        </w:rPr>
        <w:t>Owain</w:t>
      </w:r>
      <w:proofErr w:type="spellEnd"/>
      <w:r w:rsidRPr="0002487D">
        <w:rPr>
          <w:bCs/>
          <w:sz w:val="22"/>
        </w:rPr>
        <w:t xml:space="preserve"> Park. Loué pour s</w:t>
      </w:r>
      <w:r>
        <w:rPr>
          <w:bCs/>
          <w:sz w:val="22"/>
        </w:rPr>
        <w:t>es</w:t>
      </w:r>
      <w:r w:rsidRPr="0002487D">
        <w:rPr>
          <w:bCs/>
          <w:sz w:val="22"/>
        </w:rPr>
        <w:t xml:space="preserve"> programm</w:t>
      </w:r>
      <w:r>
        <w:rPr>
          <w:bCs/>
          <w:sz w:val="22"/>
        </w:rPr>
        <w:t xml:space="preserve">es </w:t>
      </w:r>
      <w:r w:rsidRPr="0002487D">
        <w:rPr>
          <w:bCs/>
          <w:sz w:val="22"/>
        </w:rPr>
        <w:t>imaginati</w:t>
      </w:r>
      <w:r>
        <w:rPr>
          <w:bCs/>
          <w:sz w:val="22"/>
        </w:rPr>
        <w:t>fs</w:t>
      </w:r>
      <w:r w:rsidRPr="0002487D">
        <w:rPr>
          <w:bCs/>
          <w:sz w:val="22"/>
        </w:rPr>
        <w:t xml:space="preserve"> et son </w:t>
      </w:r>
      <w:r>
        <w:rPr>
          <w:bCs/>
          <w:sz w:val="22"/>
        </w:rPr>
        <w:t>équilibre vocal</w:t>
      </w:r>
      <w:r w:rsidRPr="0002487D">
        <w:rPr>
          <w:bCs/>
          <w:sz w:val="22"/>
        </w:rPr>
        <w:t xml:space="preserve"> impeccable, l'ensemble s'est formé en 2014 pour une représentation des </w:t>
      </w:r>
      <w:proofErr w:type="spellStart"/>
      <w:r w:rsidRPr="0002487D">
        <w:rPr>
          <w:bCs/>
          <w:i/>
          <w:iCs/>
          <w:sz w:val="22"/>
        </w:rPr>
        <w:t>Tenebrae</w:t>
      </w:r>
      <w:proofErr w:type="spellEnd"/>
      <w:r w:rsidRPr="0002487D">
        <w:rPr>
          <w:bCs/>
          <w:i/>
          <w:iCs/>
          <w:sz w:val="22"/>
        </w:rPr>
        <w:t xml:space="preserve"> </w:t>
      </w:r>
      <w:proofErr w:type="spellStart"/>
      <w:r w:rsidRPr="0002487D">
        <w:rPr>
          <w:bCs/>
          <w:i/>
          <w:iCs/>
          <w:sz w:val="22"/>
        </w:rPr>
        <w:t>Responsories</w:t>
      </w:r>
      <w:proofErr w:type="spellEnd"/>
      <w:r w:rsidRPr="0002487D">
        <w:rPr>
          <w:bCs/>
          <w:sz w:val="22"/>
        </w:rPr>
        <w:t xml:space="preserve"> de </w:t>
      </w:r>
      <w:r w:rsidR="003343AA">
        <w:rPr>
          <w:bCs/>
          <w:sz w:val="22"/>
        </w:rPr>
        <w:t xml:space="preserve">Carlo </w:t>
      </w:r>
      <w:r w:rsidRPr="0002487D">
        <w:rPr>
          <w:bCs/>
          <w:sz w:val="22"/>
        </w:rPr>
        <w:t>Gesualdo à Cambridge</w:t>
      </w:r>
      <w:r w:rsidR="003343AA">
        <w:rPr>
          <w:bCs/>
          <w:sz w:val="22"/>
        </w:rPr>
        <w:t xml:space="preserve">, </w:t>
      </w:r>
      <w:r w:rsidRPr="0002487D">
        <w:rPr>
          <w:bCs/>
          <w:sz w:val="22"/>
        </w:rPr>
        <w:t>et s'est ensuite produit dans de nombreux festivals majeurs à travers le Royaume-Uni, l'Europe, l'Amérique du Nord, l'Australie et la Nouvelle-Zélande.</w:t>
      </w:r>
      <w:r w:rsidR="003343AA">
        <w:rPr>
          <w:bCs/>
          <w:sz w:val="22"/>
        </w:rPr>
        <w:t xml:space="preserve"> </w:t>
      </w:r>
    </w:p>
    <w:p w14:paraId="19F915AB" w14:textId="77777777" w:rsidR="0002487D" w:rsidRDefault="0002487D" w:rsidP="0002487D">
      <w:pPr>
        <w:jc w:val="both"/>
        <w:rPr>
          <w:bCs/>
          <w:sz w:val="22"/>
        </w:rPr>
      </w:pPr>
    </w:p>
    <w:p w14:paraId="5CF7D606" w14:textId="4CBFDD3A" w:rsidR="0002487D" w:rsidRDefault="0002487D" w:rsidP="0002487D">
      <w:pPr>
        <w:jc w:val="both"/>
        <w:rPr>
          <w:bCs/>
          <w:sz w:val="22"/>
        </w:rPr>
      </w:pPr>
      <w:r w:rsidRPr="0002487D">
        <w:rPr>
          <w:bCs/>
          <w:sz w:val="22"/>
        </w:rPr>
        <w:t xml:space="preserve">Parmi les faits marquants, citons un concert dans le cadre de la </w:t>
      </w:r>
      <w:r w:rsidR="003343AA">
        <w:rPr>
          <w:bCs/>
          <w:sz w:val="22"/>
        </w:rPr>
        <w:t>série</w:t>
      </w:r>
      <w:r w:rsidR="001773CF">
        <w:rPr>
          <w:bCs/>
          <w:sz w:val="22"/>
        </w:rPr>
        <w:t xml:space="preserve"> </w:t>
      </w:r>
      <w:r w:rsidR="003343AA">
        <w:rPr>
          <w:bCs/>
          <w:sz w:val="22"/>
        </w:rPr>
        <w:t>« </w:t>
      </w:r>
      <w:proofErr w:type="spellStart"/>
      <w:r w:rsidRPr="0002487D">
        <w:rPr>
          <w:bCs/>
          <w:sz w:val="22"/>
        </w:rPr>
        <w:t>Deutschlandradio</w:t>
      </w:r>
      <w:proofErr w:type="spellEnd"/>
      <w:r w:rsidRPr="0002487D">
        <w:rPr>
          <w:bCs/>
          <w:sz w:val="22"/>
        </w:rPr>
        <w:t xml:space="preserve"> </w:t>
      </w:r>
      <w:proofErr w:type="spellStart"/>
      <w:r w:rsidRPr="0002487D">
        <w:rPr>
          <w:bCs/>
          <w:sz w:val="22"/>
        </w:rPr>
        <w:t>Debut</w:t>
      </w:r>
      <w:proofErr w:type="spellEnd"/>
      <w:r w:rsidRPr="0002487D">
        <w:rPr>
          <w:bCs/>
          <w:sz w:val="22"/>
        </w:rPr>
        <w:t xml:space="preserve"> </w:t>
      </w:r>
      <w:proofErr w:type="spellStart"/>
      <w:r w:rsidRPr="0002487D">
        <w:rPr>
          <w:bCs/>
          <w:sz w:val="22"/>
        </w:rPr>
        <w:t>Series</w:t>
      </w:r>
      <w:proofErr w:type="spellEnd"/>
      <w:r w:rsidR="003343AA">
        <w:rPr>
          <w:bCs/>
          <w:sz w:val="22"/>
        </w:rPr>
        <w:t> »</w:t>
      </w:r>
      <w:r w:rsidRPr="0002487D">
        <w:rPr>
          <w:bCs/>
          <w:sz w:val="22"/>
        </w:rPr>
        <w:t xml:space="preserve">, des représentations dans des lieux renommés tels que le </w:t>
      </w:r>
      <w:proofErr w:type="spellStart"/>
      <w:r w:rsidRPr="0002487D">
        <w:rPr>
          <w:bCs/>
          <w:sz w:val="22"/>
        </w:rPr>
        <w:t>Wigmore</w:t>
      </w:r>
      <w:proofErr w:type="spellEnd"/>
      <w:r w:rsidRPr="0002487D">
        <w:rPr>
          <w:bCs/>
          <w:sz w:val="22"/>
        </w:rPr>
        <w:t xml:space="preserve"> Hall de Londres, le Miller </w:t>
      </w:r>
      <w:proofErr w:type="spellStart"/>
      <w:r w:rsidRPr="0002487D">
        <w:rPr>
          <w:bCs/>
          <w:sz w:val="22"/>
        </w:rPr>
        <w:t>Theatre</w:t>
      </w:r>
      <w:proofErr w:type="spellEnd"/>
      <w:r w:rsidRPr="0002487D">
        <w:rPr>
          <w:bCs/>
          <w:sz w:val="22"/>
        </w:rPr>
        <w:t xml:space="preserve"> de New York, l'Opéra de Sydney, leurs débuts aux </w:t>
      </w:r>
      <w:proofErr w:type="spellStart"/>
      <w:r w:rsidRPr="0002487D">
        <w:rPr>
          <w:bCs/>
          <w:sz w:val="22"/>
        </w:rPr>
        <w:t>Proms</w:t>
      </w:r>
      <w:proofErr w:type="spellEnd"/>
      <w:r w:rsidRPr="0002487D">
        <w:rPr>
          <w:bCs/>
          <w:sz w:val="22"/>
        </w:rPr>
        <w:t xml:space="preserve"> de la BBC en 2023</w:t>
      </w:r>
      <w:r w:rsidR="003343AA">
        <w:rPr>
          <w:bCs/>
          <w:sz w:val="22"/>
        </w:rPr>
        <w:t>, et une première tournée en Amérique du Sud au printemps 2024</w:t>
      </w:r>
      <w:r w:rsidRPr="0002487D">
        <w:rPr>
          <w:bCs/>
          <w:sz w:val="22"/>
        </w:rPr>
        <w:t xml:space="preserve">. L'ensemble a collaboré avec </w:t>
      </w:r>
      <w:r w:rsidR="003343AA">
        <w:rPr>
          <w:bCs/>
          <w:sz w:val="22"/>
        </w:rPr>
        <w:t xml:space="preserve">le consort de violes anglais </w:t>
      </w:r>
      <w:proofErr w:type="spellStart"/>
      <w:r w:rsidRPr="0002487D">
        <w:rPr>
          <w:bCs/>
          <w:sz w:val="22"/>
        </w:rPr>
        <w:t>Fretwork</w:t>
      </w:r>
      <w:proofErr w:type="spellEnd"/>
      <w:r w:rsidRPr="0002487D">
        <w:rPr>
          <w:bCs/>
          <w:sz w:val="22"/>
        </w:rPr>
        <w:t xml:space="preserve">, le Brodsky Quartet et Matilda Lloyd, et </w:t>
      </w:r>
      <w:r w:rsidR="003343AA">
        <w:rPr>
          <w:bCs/>
          <w:sz w:val="22"/>
        </w:rPr>
        <w:t>donne en tournée</w:t>
      </w:r>
      <w:r w:rsidRPr="0002487D">
        <w:rPr>
          <w:bCs/>
          <w:sz w:val="22"/>
        </w:rPr>
        <w:t xml:space="preserve"> une œuvre de concert-théâtre intitulée </w:t>
      </w:r>
      <w:r w:rsidRPr="003343AA">
        <w:rPr>
          <w:bCs/>
          <w:i/>
          <w:iCs/>
          <w:sz w:val="22"/>
        </w:rPr>
        <w:t>Secret Byrd</w:t>
      </w:r>
      <w:r w:rsidRPr="0002487D">
        <w:rPr>
          <w:bCs/>
          <w:sz w:val="22"/>
        </w:rPr>
        <w:t xml:space="preserve"> avec le metteur en scène Bill Barclay.</w:t>
      </w:r>
    </w:p>
    <w:p w14:paraId="20E98FEA" w14:textId="77777777" w:rsidR="0002487D" w:rsidRPr="0002487D" w:rsidRDefault="0002487D" w:rsidP="0002487D">
      <w:pPr>
        <w:jc w:val="both"/>
        <w:rPr>
          <w:bCs/>
          <w:sz w:val="22"/>
        </w:rPr>
      </w:pPr>
    </w:p>
    <w:p w14:paraId="2ADA9732" w14:textId="60DE0A96" w:rsidR="0002487D" w:rsidRDefault="0002487D" w:rsidP="0002487D">
      <w:pPr>
        <w:jc w:val="both"/>
        <w:rPr>
          <w:bCs/>
          <w:sz w:val="22"/>
        </w:rPr>
      </w:pPr>
      <w:r>
        <w:rPr>
          <w:bCs/>
          <w:sz w:val="22"/>
        </w:rPr>
        <w:t>The</w:t>
      </w:r>
      <w:r w:rsidRPr="0002487D">
        <w:rPr>
          <w:bCs/>
          <w:sz w:val="22"/>
        </w:rPr>
        <w:t xml:space="preserve"> Gesualdo Six est engagé dans l'éducation musicale et organise régulièrement des ateliers pour les jeunes musiciens et compositeurs. L'ensemble a organisé deux concours de composition, dont le plus récent a attiré plus de trois cents compositeurs du monde entier. Le groupe a récemment commandé de nouvelles œuvres à </w:t>
      </w:r>
      <w:proofErr w:type="spellStart"/>
      <w:r w:rsidRPr="0002487D">
        <w:rPr>
          <w:bCs/>
          <w:sz w:val="22"/>
        </w:rPr>
        <w:t>Shruthi</w:t>
      </w:r>
      <w:proofErr w:type="spellEnd"/>
      <w:r w:rsidRPr="0002487D">
        <w:rPr>
          <w:bCs/>
          <w:sz w:val="22"/>
        </w:rPr>
        <w:t xml:space="preserve"> </w:t>
      </w:r>
      <w:proofErr w:type="spellStart"/>
      <w:r w:rsidRPr="0002487D">
        <w:rPr>
          <w:bCs/>
          <w:sz w:val="22"/>
        </w:rPr>
        <w:t>Rajasekar</w:t>
      </w:r>
      <w:proofErr w:type="spellEnd"/>
      <w:r w:rsidRPr="0002487D">
        <w:rPr>
          <w:bCs/>
          <w:sz w:val="22"/>
        </w:rPr>
        <w:t xml:space="preserve"> et Joanna Marsh, ainsi qu'un </w:t>
      </w:r>
      <w:r w:rsidR="003343AA">
        <w:rPr>
          <w:bCs/>
          <w:sz w:val="22"/>
        </w:rPr>
        <w:t>« </w:t>
      </w:r>
      <w:proofErr w:type="spellStart"/>
      <w:r w:rsidRPr="003343AA">
        <w:rPr>
          <w:bCs/>
          <w:sz w:val="22"/>
        </w:rPr>
        <w:t>coronasolfège</w:t>
      </w:r>
      <w:proofErr w:type="spellEnd"/>
      <w:r w:rsidR="003343AA" w:rsidRPr="003343AA">
        <w:rPr>
          <w:bCs/>
          <w:sz w:val="22"/>
        </w:rPr>
        <w:t> »</w:t>
      </w:r>
      <w:r w:rsidRPr="003343AA">
        <w:rPr>
          <w:bCs/>
          <w:sz w:val="22"/>
        </w:rPr>
        <w:t xml:space="preserve"> </w:t>
      </w:r>
      <w:r w:rsidRPr="0002487D">
        <w:rPr>
          <w:bCs/>
          <w:sz w:val="22"/>
        </w:rPr>
        <w:t>pour 6 personnes à Héloïse Werner.</w:t>
      </w:r>
    </w:p>
    <w:p w14:paraId="0B7CEB17" w14:textId="77777777" w:rsidR="0002487D" w:rsidRPr="0002487D" w:rsidRDefault="0002487D" w:rsidP="0002487D">
      <w:pPr>
        <w:jc w:val="both"/>
        <w:rPr>
          <w:bCs/>
          <w:sz w:val="22"/>
        </w:rPr>
      </w:pPr>
    </w:p>
    <w:p w14:paraId="347A80F9" w14:textId="33000B6D" w:rsidR="0002487D" w:rsidRDefault="0002487D" w:rsidP="0002487D">
      <w:pPr>
        <w:jc w:val="both"/>
        <w:rPr>
          <w:bCs/>
          <w:sz w:val="22"/>
        </w:rPr>
      </w:pPr>
      <w:r w:rsidRPr="0002487D">
        <w:rPr>
          <w:bCs/>
          <w:sz w:val="22"/>
        </w:rPr>
        <w:t xml:space="preserve">L'ensemble </w:t>
      </w:r>
      <w:r>
        <w:rPr>
          <w:bCs/>
          <w:sz w:val="22"/>
        </w:rPr>
        <w:t xml:space="preserve">sait habilement mettre à profit </w:t>
      </w:r>
      <w:r w:rsidRPr="0002487D">
        <w:rPr>
          <w:bCs/>
          <w:sz w:val="22"/>
        </w:rPr>
        <w:t xml:space="preserve">le pouvoir des </w:t>
      </w:r>
      <w:r w:rsidR="001773CF">
        <w:rPr>
          <w:bCs/>
          <w:sz w:val="22"/>
        </w:rPr>
        <w:t>réseaux</w:t>
      </w:r>
      <w:r w:rsidRPr="0002487D">
        <w:rPr>
          <w:bCs/>
          <w:sz w:val="22"/>
        </w:rPr>
        <w:t xml:space="preserve"> sociaux pour rendre la musique classique accessible à des millions de personnes dans le monde entier, en créant des vidéos captivantes </w:t>
      </w:r>
      <w:r w:rsidR="001773CF">
        <w:rPr>
          <w:bCs/>
          <w:sz w:val="22"/>
        </w:rPr>
        <w:t>au gré des</w:t>
      </w:r>
      <w:r w:rsidRPr="0002487D">
        <w:rPr>
          <w:bCs/>
          <w:sz w:val="22"/>
        </w:rPr>
        <w:t xml:space="preserve"> lieux magnifiques </w:t>
      </w:r>
      <w:r w:rsidR="001773CF">
        <w:rPr>
          <w:bCs/>
          <w:sz w:val="22"/>
        </w:rPr>
        <w:t xml:space="preserve">dans lesquels il se produit </w:t>
      </w:r>
      <w:r w:rsidRPr="0002487D">
        <w:rPr>
          <w:bCs/>
          <w:sz w:val="22"/>
        </w:rPr>
        <w:t xml:space="preserve">lors de ses tournées. Le groupe a publié son premier enregistrement </w:t>
      </w:r>
      <w:r w:rsidRPr="0002487D">
        <w:rPr>
          <w:bCs/>
          <w:i/>
          <w:iCs/>
          <w:sz w:val="22"/>
        </w:rPr>
        <w:t>English Motets</w:t>
      </w:r>
      <w:r w:rsidRPr="0002487D">
        <w:rPr>
          <w:bCs/>
          <w:sz w:val="22"/>
        </w:rPr>
        <w:t xml:space="preserve"> sur </w:t>
      </w:r>
      <w:proofErr w:type="spellStart"/>
      <w:r w:rsidRPr="0002487D">
        <w:rPr>
          <w:bCs/>
          <w:sz w:val="22"/>
        </w:rPr>
        <w:t>Hyperion</w:t>
      </w:r>
      <w:proofErr w:type="spellEnd"/>
      <w:r w:rsidRPr="0002487D">
        <w:rPr>
          <w:bCs/>
          <w:sz w:val="22"/>
        </w:rPr>
        <w:t xml:space="preserve"> Records début 2018, acclamé par la critique, suivi de </w:t>
      </w:r>
      <w:r w:rsidR="001773CF">
        <w:rPr>
          <w:bCs/>
          <w:sz w:val="22"/>
        </w:rPr>
        <w:t>huit</w:t>
      </w:r>
      <w:r w:rsidRPr="0002487D">
        <w:rPr>
          <w:bCs/>
          <w:sz w:val="22"/>
        </w:rPr>
        <w:t xml:space="preserve"> autres albums</w:t>
      </w:r>
      <w:r w:rsidR="001773CF">
        <w:rPr>
          <w:bCs/>
          <w:sz w:val="22"/>
        </w:rPr>
        <w:t xml:space="preserve"> : </w:t>
      </w:r>
      <w:r w:rsidRPr="0002487D">
        <w:rPr>
          <w:bCs/>
          <w:i/>
          <w:iCs/>
          <w:sz w:val="22"/>
        </w:rPr>
        <w:t>Christmas</w:t>
      </w:r>
      <w:r w:rsidR="001773CF">
        <w:rPr>
          <w:bCs/>
          <w:i/>
          <w:iCs/>
          <w:sz w:val="22"/>
        </w:rPr>
        <w:t xml:space="preserve"> </w:t>
      </w:r>
      <w:r w:rsidR="001773CF" w:rsidRPr="001773CF">
        <w:rPr>
          <w:bCs/>
          <w:sz w:val="22"/>
        </w:rPr>
        <w:t>(2019)</w:t>
      </w:r>
      <w:r w:rsidRPr="001773CF">
        <w:rPr>
          <w:bCs/>
          <w:sz w:val="22"/>
        </w:rPr>
        <w:t>,</w:t>
      </w:r>
      <w:r w:rsidRPr="0002487D">
        <w:rPr>
          <w:bCs/>
          <w:sz w:val="22"/>
        </w:rPr>
        <w:t xml:space="preserve"> </w:t>
      </w:r>
      <w:r w:rsidRPr="0002487D">
        <w:rPr>
          <w:bCs/>
          <w:i/>
          <w:iCs/>
          <w:sz w:val="22"/>
        </w:rPr>
        <w:t>Fading</w:t>
      </w:r>
      <w:r w:rsidR="001773CF">
        <w:rPr>
          <w:bCs/>
          <w:i/>
          <w:iCs/>
          <w:sz w:val="22"/>
        </w:rPr>
        <w:t xml:space="preserve"> </w:t>
      </w:r>
      <w:r w:rsidR="001773CF" w:rsidRPr="001773CF">
        <w:rPr>
          <w:bCs/>
          <w:sz w:val="22"/>
        </w:rPr>
        <w:t>(2020)</w:t>
      </w:r>
      <w:r w:rsidRPr="001773CF">
        <w:rPr>
          <w:bCs/>
          <w:sz w:val="22"/>
        </w:rPr>
        <w:t>,</w:t>
      </w:r>
      <w:r w:rsidRPr="0002487D">
        <w:rPr>
          <w:bCs/>
          <w:sz w:val="22"/>
        </w:rPr>
        <w:t xml:space="preserve"> </w:t>
      </w:r>
      <w:proofErr w:type="spellStart"/>
      <w:r w:rsidRPr="0002487D">
        <w:rPr>
          <w:bCs/>
          <w:i/>
          <w:iCs/>
          <w:sz w:val="22"/>
        </w:rPr>
        <w:t>Josquin's</w:t>
      </w:r>
      <w:proofErr w:type="spellEnd"/>
      <w:r w:rsidRPr="0002487D">
        <w:rPr>
          <w:bCs/>
          <w:i/>
          <w:iCs/>
          <w:sz w:val="22"/>
        </w:rPr>
        <w:t xml:space="preserve"> </w:t>
      </w:r>
      <w:proofErr w:type="spellStart"/>
      <w:r w:rsidRPr="0002487D">
        <w:rPr>
          <w:bCs/>
          <w:i/>
          <w:iCs/>
          <w:sz w:val="22"/>
        </w:rPr>
        <w:t>Legacy</w:t>
      </w:r>
      <w:proofErr w:type="spellEnd"/>
      <w:r w:rsidR="001773CF" w:rsidRPr="001773CF">
        <w:rPr>
          <w:bCs/>
          <w:sz w:val="22"/>
        </w:rPr>
        <w:t xml:space="preserve"> (2021)</w:t>
      </w:r>
      <w:r w:rsidRPr="001773CF">
        <w:rPr>
          <w:bCs/>
          <w:sz w:val="22"/>
        </w:rPr>
        <w:t xml:space="preserve">, </w:t>
      </w:r>
      <w:proofErr w:type="spellStart"/>
      <w:r w:rsidRPr="0002487D">
        <w:rPr>
          <w:bCs/>
          <w:i/>
          <w:iCs/>
          <w:sz w:val="22"/>
        </w:rPr>
        <w:t>Tenebrae</w:t>
      </w:r>
      <w:proofErr w:type="spellEnd"/>
      <w:r w:rsidRPr="0002487D">
        <w:rPr>
          <w:bCs/>
          <w:i/>
          <w:iCs/>
          <w:sz w:val="22"/>
        </w:rPr>
        <w:t xml:space="preserve"> </w:t>
      </w:r>
      <w:proofErr w:type="spellStart"/>
      <w:r w:rsidRPr="0002487D">
        <w:rPr>
          <w:bCs/>
          <w:i/>
          <w:iCs/>
          <w:sz w:val="22"/>
        </w:rPr>
        <w:t>Responsories</w:t>
      </w:r>
      <w:proofErr w:type="spellEnd"/>
      <w:r w:rsidR="001773CF">
        <w:rPr>
          <w:bCs/>
          <w:i/>
          <w:iCs/>
          <w:sz w:val="22"/>
        </w:rPr>
        <w:t xml:space="preserve"> </w:t>
      </w:r>
      <w:r w:rsidR="001773CF" w:rsidRPr="001773CF">
        <w:rPr>
          <w:bCs/>
          <w:sz w:val="22"/>
        </w:rPr>
        <w:t>(2022)</w:t>
      </w:r>
      <w:r w:rsidRPr="001773CF">
        <w:rPr>
          <w:bCs/>
          <w:sz w:val="22"/>
        </w:rPr>
        <w:t xml:space="preserve">, </w:t>
      </w:r>
      <w:r w:rsidRPr="0002487D">
        <w:rPr>
          <w:bCs/>
          <w:i/>
          <w:iCs/>
          <w:sz w:val="22"/>
        </w:rPr>
        <w:t xml:space="preserve">Lux </w:t>
      </w:r>
      <w:proofErr w:type="spellStart"/>
      <w:r w:rsidRPr="0002487D">
        <w:rPr>
          <w:bCs/>
          <w:i/>
          <w:iCs/>
          <w:sz w:val="22"/>
        </w:rPr>
        <w:t>Aeterna</w:t>
      </w:r>
      <w:proofErr w:type="spellEnd"/>
      <w:r w:rsidR="001773CF">
        <w:rPr>
          <w:bCs/>
          <w:i/>
          <w:iCs/>
          <w:sz w:val="22"/>
        </w:rPr>
        <w:t xml:space="preserve"> </w:t>
      </w:r>
      <w:r w:rsidR="001773CF" w:rsidRPr="001773CF">
        <w:rPr>
          <w:bCs/>
          <w:sz w:val="22"/>
        </w:rPr>
        <w:t>(2022)</w:t>
      </w:r>
      <w:r w:rsidRPr="001773CF">
        <w:rPr>
          <w:bCs/>
          <w:sz w:val="22"/>
        </w:rPr>
        <w:t>,</w:t>
      </w:r>
      <w:r w:rsidRPr="0002487D">
        <w:rPr>
          <w:bCs/>
          <w:sz w:val="22"/>
        </w:rPr>
        <w:t xml:space="preserve"> </w:t>
      </w:r>
      <w:r w:rsidRPr="0002487D">
        <w:rPr>
          <w:bCs/>
          <w:i/>
          <w:iCs/>
          <w:sz w:val="22"/>
        </w:rPr>
        <w:t xml:space="preserve">Byrd : Mass for five </w:t>
      </w:r>
      <w:proofErr w:type="spellStart"/>
      <w:r w:rsidRPr="0002487D">
        <w:rPr>
          <w:bCs/>
          <w:i/>
          <w:iCs/>
          <w:sz w:val="22"/>
        </w:rPr>
        <w:t>voices</w:t>
      </w:r>
      <w:proofErr w:type="spellEnd"/>
      <w:r w:rsidR="001773CF">
        <w:rPr>
          <w:bCs/>
          <w:i/>
          <w:iCs/>
          <w:sz w:val="22"/>
        </w:rPr>
        <w:t xml:space="preserve"> </w:t>
      </w:r>
      <w:r w:rsidR="001773CF" w:rsidRPr="001773CF">
        <w:rPr>
          <w:bCs/>
          <w:sz w:val="22"/>
        </w:rPr>
        <w:t>(2023)</w:t>
      </w:r>
      <w:r w:rsidR="001773CF">
        <w:rPr>
          <w:bCs/>
          <w:sz w:val="22"/>
        </w:rPr>
        <w:t>,</w:t>
      </w:r>
      <w:r w:rsidR="001773CF">
        <w:rPr>
          <w:bCs/>
          <w:i/>
          <w:iCs/>
          <w:sz w:val="22"/>
        </w:rPr>
        <w:t xml:space="preserve"> </w:t>
      </w:r>
      <w:proofErr w:type="spellStart"/>
      <w:r w:rsidR="001773CF">
        <w:rPr>
          <w:bCs/>
          <w:i/>
          <w:iCs/>
          <w:sz w:val="22"/>
        </w:rPr>
        <w:t>Morning</w:t>
      </w:r>
      <w:proofErr w:type="spellEnd"/>
      <w:r w:rsidR="001773CF">
        <w:rPr>
          <w:bCs/>
          <w:i/>
          <w:iCs/>
          <w:sz w:val="22"/>
        </w:rPr>
        <w:t xml:space="preserve"> Star </w:t>
      </w:r>
      <w:r w:rsidR="001773CF" w:rsidRPr="001773CF">
        <w:rPr>
          <w:bCs/>
          <w:sz w:val="22"/>
        </w:rPr>
        <w:t>(2023)</w:t>
      </w:r>
      <w:r w:rsidRPr="0002487D">
        <w:rPr>
          <w:bCs/>
          <w:sz w:val="22"/>
        </w:rPr>
        <w:t xml:space="preserve"> et, plus récemment, </w:t>
      </w:r>
      <w:proofErr w:type="spellStart"/>
      <w:r w:rsidR="001773CF">
        <w:rPr>
          <w:bCs/>
          <w:i/>
          <w:iCs/>
          <w:sz w:val="22"/>
        </w:rPr>
        <w:t>Queen</w:t>
      </w:r>
      <w:proofErr w:type="spellEnd"/>
      <w:r w:rsidR="001773CF">
        <w:rPr>
          <w:bCs/>
          <w:i/>
          <w:iCs/>
          <w:sz w:val="22"/>
        </w:rPr>
        <w:t xml:space="preserve"> of Hearts</w:t>
      </w:r>
      <w:r>
        <w:rPr>
          <w:bCs/>
          <w:i/>
          <w:iCs/>
          <w:sz w:val="22"/>
        </w:rPr>
        <w:t xml:space="preserve">, </w:t>
      </w:r>
      <w:r w:rsidRPr="0002487D">
        <w:rPr>
          <w:bCs/>
          <w:sz w:val="22"/>
        </w:rPr>
        <w:t xml:space="preserve">paru en </w:t>
      </w:r>
      <w:r w:rsidR="001773CF">
        <w:rPr>
          <w:bCs/>
          <w:sz w:val="22"/>
        </w:rPr>
        <w:t>juin</w:t>
      </w:r>
      <w:r w:rsidRPr="0002487D">
        <w:rPr>
          <w:bCs/>
          <w:sz w:val="22"/>
        </w:rPr>
        <w:t xml:space="preserve"> 202</w:t>
      </w:r>
      <w:r w:rsidR="001773CF">
        <w:rPr>
          <w:bCs/>
          <w:sz w:val="22"/>
        </w:rPr>
        <w:t>4</w:t>
      </w:r>
      <w:r w:rsidRPr="0002487D">
        <w:rPr>
          <w:bCs/>
          <w:sz w:val="22"/>
        </w:rPr>
        <w:t>.</w:t>
      </w:r>
    </w:p>
    <w:p w14:paraId="144A2B21" w14:textId="77777777" w:rsidR="0002487D" w:rsidRDefault="0002487D" w:rsidP="00991A64">
      <w:pPr>
        <w:jc w:val="both"/>
        <w:rPr>
          <w:bCs/>
          <w:sz w:val="22"/>
        </w:rPr>
      </w:pPr>
    </w:p>
    <w:p w14:paraId="14C9C9E3" w14:textId="5AB2B157" w:rsidR="00E6481D" w:rsidRPr="00991A64" w:rsidRDefault="00955235" w:rsidP="00991A64">
      <w:pPr>
        <w:jc w:val="both"/>
        <w:rPr>
          <w:bCs/>
          <w:sz w:val="22"/>
        </w:rPr>
      </w:pPr>
      <w:r>
        <w:rPr>
          <w:sz w:val="22"/>
        </w:rPr>
        <w:br w:type="page"/>
      </w:r>
    </w:p>
    <w:p w14:paraId="2C2D267A" w14:textId="77777777" w:rsidR="00E6481D" w:rsidRDefault="00E6481D">
      <w:pPr>
        <w:rPr>
          <w:sz w:val="22"/>
        </w:rPr>
      </w:pPr>
    </w:p>
    <w:p w14:paraId="6F1AF2AA" w14:textId="77777777" w:rsidR="00E6481D" w:rsidRDefault="00E6481D">
      <w:pPr>
        <w:rPr>
          <w:sz w:val="22"/>
        </w:rPr>
      </w:pPr>
    </w:p>
    <w:p w14:paraId="1EDF124A" w14:textId="5B29D69C" w:rsidR="00955235" w:rsidRPr="00E6481D" w:rsidRDefault="00955235">
      <w:pPr>
        <w:rPr>
          <w:b/>
          <w:color w:val="1F3864" w:themeColor="accent5" w:themeShade="80"/>
          <w:sz w:val="40"/>
        </w:rPr>
      </w:pPr>
      <w:r w:rsidRPr="00E6481D">
        <w:rPr>
          <w:b/>
          <w:color w:val="1F3864" w:themeColor="accent5" w:themeShade="80"/>
          <w:sz w:val="40"/>
        </w:rPr>
        <w:t>OWAIN PARK</w:t>
      </w:r>
    </w:p>
    <w:p w14:paraId="6ECD521C" w14:textId="77777777" w:rsidR="00955235" w:rsidRPr="00E6481D" w:rsidRDefault="00955235">
      <w:pPr>
        <w:rPr>
          <w:b/>
          <w:color w:val="1F3864" w:themeColor="accent5" w:themeShade="80"/>
        </w:rPr>
      </w:pPr>
      <w:r w:rsidRPr="00E6481D">
        <w:rPr>
          <w:b/>
          <w:color w:val="1F3864" w:themeColor="accent5" w:themeShade="80"/>
        </w:rPr>
        <w:t>Direction</w:t>
      </w:r>
    </w:p>
    <w:p w14:paraId="55D3E2F9" w14:textId="77777777" w:rsidR="00955235" w:rsidRDefault="00955235" w:rsidP="0082272A">
      <w:pPr>
        <w:jc w:val="both"/>
        <w:rPr>
          <w:sz w:val="22"/>
        </w:rPr>
      </w:pPr>
    </w:p>
    <w:p w14:paraId="3CB74C64" w14:textId="77777777" w:rsidR="006C19E1" w:rsidRDefault="006C19E1" w:rsidP="00955235">
      <w:pPr>
        <w:jc w:val="both"/>
        <w:rPr>
          <w:sz w:val="22"/>
        </w:rPr>
      </w:pPr>
      <w:r>
        <w:rPr>
          <w:noProof/>
          <w:sz w:val="22"/>
          <w:lang w:eastAsia="fr-FR"/>
        </w:rPr>
        <w:drawing>
          <wp:anchor distT="0" distB="0" distL="114300" distR="114300" simplePos="0" relativeHeight="251659264" behindDoc="0" locked="0" layoutInCell="1" allowOverlap="1" wp14:anchorId="69BE636F" wp14:editId="47F990AF">
            <wp:simplePos x="0" y="0"/>
            <wp:positionH relativeFrom="column">
              <wp:posOffset>1270</wp:posOffset>
            </wp:positionH>
            <wp:positionV relativeFrom="paragraph">
              <wp:posOffset>19050</wp:posOffset>
            </wp:positionV>
            <wp:extent cx="2101215" cy="2688590"/>
            <wp:effectExtent l="25400" t="0" r="6985" b="0"/>
            <wp:wrapSquare wrapText="bothSides"/>
            <wp:docPr id="2" name="Image 2" descr=":::::Desktop:Capture d’écran 2020-01-31 à 17.40.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::::Desktop:Capture d’écran 2020-01-31 à 17.40.55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1215" cy="2688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955235" w:rsidRPr="00955235">
        <w:rPr>
          <w:sz w:val="22"/>
        </w:rPr>
        <w:t>Owain</w:t>
      </w:r>
      <w:proofErr w:type="spellEnd"/>
      <w:r w:rsidR="00955235" w:rsidRPr="00955235">
        <w:rPr>
          <w:sz w:val="22"/>
        </w:rPr>
        <w:t xml:space="preserve"> Park est compositeur, chef d'orchestre, chanteur et organiste. En plus de diriger The Gesualdo Six, il travaille régulièrement avec des ensembles tels que les BBC </w:t>
      </w:r>
      <w:proofErr w:type="spellStart"/>
      <w:r w:rsidR="00955235" w:rsidRPr="00955235">
        <w:rPr>
          <w:sz w:val="22"/>
        </w:rPr>
        <w:t>Singers</w:t>
      </w:r>
      <w:proofErr w:type="spellEnd"/>
      <w:r w:rsidR="00955235" w:rsidRPr="00955235">
        <w:rPr>
          <w:sz w:val="22"/>
        </w:rPr>
        <w:t xml:space="preserve"> et Cappella </w:t>
      </w:r>
      <w:proofErr w:type="spellStart"/>
      <w:r w:rsidR="00955235" w:rsidRPr="00955235">
        <w:rPr>
          <w:sz w:val="22"/>
        </w:rPr>
        <w:t>Cracoviensis</w:t>
      </w:r>
      <w:proofErr w:type="spellEnd"/>
      <w:r w:rsidR="00955235" w:rsidRPr="00955235">
        <w:rPr>
          <w:sz w:val="22"/>
        </w:rPr>
        <w:t xml:space="preserve">. </w:t>
      </w:r>
      <w:proofErr w:type="spellStart"/>
      <w:r w:rsidR="00955235" w:rsidRPr="00955235">
        <w:rPr>
          <w:sz w:val="22"/>
        </w:rPr>
        <w:t>Owain</w:t>
      </w:r>
      <w:proofErr w:type="spellEnd"/>
      <w:r w:rsidR="00955235" w:rsidRPr="00955235">
        <w:rPr>
          <w:sz w:val="22"/>
        </w:rPr>
        <w:t xml:space="preserve"> est également le directeur musical </w:t>
      </w:r>
      <w:r w:rsidR="00565A29">
        <w:rPr>
          <w:sz w:val="22"/>
        </w:rPr>
        <w:t>du Chœur de Cambridge</w:t>
      </w:r>
      <w:r w:rsidR="00955235" w:rsidRPr="00955235">
        <w:rPr>
          <w:sz w:val="22"/>
        </w:rPr>
        <w:t>.</w:t>
      </w:r>
    </w:p>
    <w:p w14:paraId="5EFA5B50" w14:textId="77777777" w:rsidR="00955235" w:rsidRPr="00955235" w:rsidRDefault="00955235" w:rsidP="00955235">
      <w:pPr>
        <w:jc w:val="both"/>
        <w:rPr>
          <w:sz w:val="22"/>
        </w:rPr>
      </w:pPr>
    </w:p>
    <w:p w14:paraId="458DF4BD" w14:textId="77777777" w:rsidR="006C19E1" w:rsidRDefault="00955235" w:rsidP="00955235">
      <w:pPr>
        <w:jc w:val="both"/>
        <w:rPr>
          <w:sz w:val="22"/>
        </w:rPr>
      </w:pPr>
      <w:r w:rsidRPr="00955235">
        <w:rPr>
          <w:sz w:val="22"/>
        </w:rPr>
        <w:t>Les compositions d'</w:t>
      </w:r>
      <w:proofErr w:type="spellStart"/>
      <w:r w:rsidRPr="00955235">
        <w:rPr>
          <w:sz w:val="22"/>
        </w:rPr>
        <w:t>Owain</w:t>
      </w:r>
      <w:proofErr w:type="spellEnd"/>
      <w:r w:rsidRPr="00955235">
        <w:rPr>
          <w:sz w:val="22"/>
        </w:rPr>
        <w:t xml:space="preserve"> sont publiées par </w:t>
      </w:r>
      <w:proofErr w:type="spellStart"/>
      <w:r w:rsidRPr="00955235">
        <w:rPr>
          <w:sz w:val="22"/>
        </w:rPr>
        <w:t>Novello</w:t>
      </w:r>
      <w:proofErr w:type="spellEnd"/>
      <w:r w:rsidRPr="00955235">
        <w:rPr>
          <w:sz w:val="22"/>
        </w:rPr>
        <w:t xml:space="preserve"> et ont été jouées </w:t>
      </w:r>
      <w:r w:rsidR="00565A29">
        <w:rPr>
          <w:sz w:val="22"/>
        </w:rPr>
        <w:t xml:space="preserve">hors des frontières britanniques </w:t>
      </w:r>
      <w:r w:rsidRPr="00955235">
        <w:rPr>
          <w:sz w:val="22"/>
        </w:rPr>
        <w:t xml:space="preserve">par des ensembles tels que les Tallis </w:t>
      </w:r>
      <w:proofErr w:type="spellStart"/>
      <w:r w:rsidRPr="00955235">
        <w:rPr>
          <w:sz w:val="22"/>
        </w:rPr>
        <w:t>Scholars</w:t>
      </w:r>
      <w:proofErr w:type="spellEnd"/>
      <w:r w:rsidRPr="00955235">
        <w:rPr>
          <w:sz w:val="22"/>
        </w:rPr>
        <w:t xml:space="preserve"> et l'Aurora Orchestra. Pendant ses études à l'université de Cambridge, il a étudié l'orchestration avec John </w:t>
      </w:r>
      <w:proofErr w:type="spellStart"/>
      <w:r w:rsidRPr="00955235">
        <w:rPr>
          <w:sz w:val="22"/>
        </w:rPr>
        <w:t>Rutter</w:t>
      </w:r>
      <w:proofErr w:type="spellEnd"/>
      <w:r w:rsidRPr="00955235">
        <w:rPr>
          <w:sz w:val="22"/>
        </w:rPr>
        <w:t>, avant d'entreprendre un master en composition.</w:t>
      </w:r>
    </w:p>
    <w:p w14:paraId="71F2C6FB" w14:textId="77777777" w:rsidR="00955235" w:rsidRPr="00955235" w:rsidRDefault="00955235" w:rsidP="00955235">
      <w:pPr>
        <w:jc w:val="both"/>
        <w:rPr>
          <w:sz w:val="22"/>
        </w:rPr>
      </w:pPr>
    </w:p>
    <w:p w14:paraId="09C8809A" w14:textId="330CD48F" w:rsidR="006C19E1" w:rsidRDefault="00955235" w:rsidP="006C19E1">
      <w:pPr>
        <w:jc w:val="both"/>
        <w:rPr>
          <w:sz w:val="22"/>
        </w:rPr>
      </w:pPr>
      <w:r w:rsidRPr="00955235">
        <w:rPr>
          <w:sz w:val="22"/>
        </w:rPr>
        <w:t xml:space="preserve">Parmi ses œuvres récentes, citons </w:t>
      </w:r>
      <w:proofErr w:type="spellStart"/>
      <w:r w:rsidRPr="003343AA">
        <w:rPr>
          <w:i/>
          <w:iCs/>
          <w:sz w:val="22"/>
        </w:rPr>
        <w:t>Antiphon</w:t>
      </w:r>
      <w:proofErr w:type="spellEnd"/>
      <w:r w:rsidRPr="003343AA">
        <w:rPr>
          <w:i/>
          <w:iCs/>
          <w:sz w:val="22"/>
        </w:rPr>
        <w:t xml:space="preserve"> for the </w:t>
      </w:r>
      <w:proofErr w:type="spellStart"/>
      <w:r w:rsidRPr="003343AA">
        <w:rPr>
          <w:i/>
          <w:iCs/>
          <w:sz w:val="22"/>
        </w:rPr>
        <w:t>Angels</w:t>
      </w:r>
      <w:proofErr w:type="spellEnd"/>
      <w:r w:rsidRPr="00955235">
        <w:rPr>
          <w:sz w:val="22"/>
        </w:rPr>
        <w:t xml:space="preserve"> pour VOCES8 et Rachel </w:t>
      </w:r>
      <w:proofErr w:type="spellStart"/>
      <w:r w:rsidRPr="00955235">
        <w:rPr>
          <w:sz w:val="22"/>
        </w:rPr>
        <w:t>Podger</w:t>
      </w:r>
      <w:proofErr w:type="spellEnd"/>
      <w:r w:rsidRPr="00955235">
        <w:rPr>
          <w:sz w:val="22"/>
        </w:rPr>
        <w:t xml:space="preserve">, et </w:t>
      </w:r>
      <w:proofErr w:type="spellStart"/>
      <w:r w:rsidRPr="003343AA">
        <w:rPr>
          <w:i/>
          <w:iCs/>
          <w:sz w:val="22"/>
        </w:rPr>
        <w:t>Footsteps</w:t>
      </w:r>
      <w:proofErr w:type="spellEnd"/>
      <w:r w:rsidRPr="00955235">
        <w:rPr>
          <w:sz w:val="22"/>
        </w:rPr>
        <w:t xml:space="preserve"> pour </w:t>
      </w:r>
      <w:r w:rsidR="003343AA">
        <w:rPr>
          <w:sz w:val="22"/>
        </w:rPr>
        <w:t xml:space="preserve">le chœur </w:t>
      </w:r>
      <w:proofErr w:type="spellStart"/>
      <w:r w:rsidRPr="00955235">
        <w:rPr>
          <w:sz w:val="22"/>
        </w:rPr>
        <w:t>Tenebrae</w:t>
      </w:r>
      <w:proofErr w:type="spellEnd"/>
      <w:r w:rsidRPr="00955235">
        <w:rPr>
          <w:sz w:val="22"/>
        </w:rPr>
        <w:t xml:space="preserve"> et Nigel Short, une pièce conçue pour être interprétée par de jeunes chanteurs amateurs aux côtés des </w:t>
      </w:r>
      <w:r w:rsidR="00565A29">
        <w:rPr>
          <w:sz w:val="22"/>
        </w:rPr>
        <w:t>chanteurs professionnel</w:t>
      </w:r>
      <w:r w:rsidRPr="00955235">
        <w:rPr>
          <w:sz w:val="22"/>
        </w:rPr>
        <w:t xml:space="preserve">s de </w:t>
      </w:r>
      <w:proofErr w:type="spellStart"/>
      <w:r w:rsidRPr="00955235">
        <w:rPr>
          <w:sz w:val="22"/>
        </w:rPr>
        <w:t>Tenebrae</w:t>
      </w:r>
      <w:proofErr w:type="spellEnd"/>
      <w:r w:rsidRPr="00955235">
        <w:rPr>
          <w:sz w:val="22"/>
        </w:rPr>
        <w:t xml:space="preserve">. </w:t>
      </w:r>
      <w:r w:rsidR="006C19E1" w:rsidRPr="006C19E1">
        <w:rPr>
          <w:sz w:val="22"/>
        </w:rPr>
        <w:t xml:space="preserve">Son opéra de chambre </w:t>
      </w:r>
      <w:r w:rsidR="006C19E1" w:rsidRPr="003343AA">
        <w:rPr>
          <w:i/>
          <w:iCs/>
          <w:sz w:val="22"/>
        </w:rPr>
        <w:t>The Snow Child</w:t>
      </w:r>
      <w:r w:rsidR="006C19E1" w:rsidRPr="006C19E1">
        <w:rPr>
          <w:sz w:val="22"/>
        </w:rPr>
        <w:t xml:space="preserve"> a été joué pendant cinq </w:t>
      </w:r>
      <w:r w:rsidR="00247AC5">
        <w:rPr>
          <w:sz w:val="22"/>
        </w:rPr>
        <w:t>soirs</w:t>
      </w:r>
      <w:r w:rsidR="006C19E1" w:rsidRPr="006C19E1">
        <w:rPr>
          <w:sz w:val="22"/>
        </w:rPr>
        <w:t xml:space="preserve"> au </w:t>
      </w:r>
      <w:proofErr w:type="spellStart"/>
      <w:r w:rsidR="006C19E1" w:rsidRPr="006C19E1">
        <w:rPr>
          <w:sz w:val="22"/>
        </w:rPr>
        <w:t>Fringe</w:t>
      </w:r>
      <w:proofErr w:type="spellEnd"/>
      <w:r w:rsidR="006C19E1" w:rsidRPr="006C19E1">
        <w:rPr>
          <w:sz w:val="22"/>
        </w:rPr>
        <w:t xml:space="preserve"> Festival d'</w:t>
      </w:r>
      <w:proofErr w:type="spellStart"/>
      <w:r w:rsidR="006C19E1" w:rsidRPr="006C19E1">
        <w:rPr>
          <w:sz w:val="22"/>
        </w:rPr>
        <w:t>Edimbourg</w:t>
      </w:r>
      <w:proofErr w:type="spellEnd"/>
      <w:r w:rsidR="006C19E1" w:rsidRPr="006C19E1">
        <w:rPr>
          <w:sz w:val="22"/>
        </w:rPr>
        <w:t xml:space="preserve">, et ses compositions ont été récompensées par des organisations telles que le National Centre for </w:t>
      </w:r>
      <w:proofErr w:type="spellStart"/>
      <w:r w:rsidR="006C19E1" w:rsidRPr="006C19E1">
        <w:rPr>
          <w:sz w:val="22"/>
        </w:rPr>
        <w:t>Early</w:t>
      </w:r>
      <w:proofErr w:type="spellEnd"/>
      <w:r w:rsidR="006C19E1" w:rsidRPr="006C19E1">
        <w:rPr>
          <w:sz w:val="22"/>
        </w:rPr>
        <w:t xml:space="preserve"> Music, sa musique étant régulièrement diffusée sur la BBC, </w:t>
      </w:r>
      <w:proofErr w:type="spellStart"/>
      <w:r w:rsidR="006C19E1" w:rsidRPr="006C19E1">
        <w:rPr>
          <w:sz w:val="22"/>
        </w:rPr>
        <w:t>Classic</w:t>
      </w:r>
      <w:proofErr w:type="spellEnd"/>
      <w:r w:rsidR="006C19E1" w:rsidRPr="006C19E1">
        <w:rPr>
          <w:sz w:val="22"/>
        </w:rPr>
        <w:t xml:space="preserve"> FM et à l'échelle internationale. L</w:t>
      </w:r>
      <w:r w:rsidR="006C19E1">
        <w:rPr>
          <w:sz w:val="22"/>
        </w:rPr>
        <w:t xml:space="preserve">e chœur </w:t>
      </w:r>
      <w:r w:rsidR="006C19E1" w:rsidRPr="006C19E1">
        <w:rPr>
          <w:sz w:val="22"/>
        </w:rPr>
        <w:t xml:space="preserve">du Trinity </w:t>
      </w:r>
      <w:proofErr w:type="spellStart"/>
      <w:r w:rsidR="006C19E1" w:rsidRPr="006C19E1">
        <w:rPr>
          <w:sz w:val="22"/>
        </w:rPr>
        <w:t>College</w:t>
      </w:r>
      <w:proofErr w:type="spellEnd"/>
      <w:r w:rsidR="006C19E1" w:rsidRPr="006C19E1">
        <w:rPr>
          <w:sz w:val="22"/>
        </w:rPr>
        <w:t xml:space="preserve"> de Cambridge a inclus </w:t>
      </w:r>
      <w:r w:rsidR="006C19E1" w:rsidRPr="003343AA">
        <w:rPr>
          <w:i/>
          <w:iCs/>
          <w:sz w:val="22"/>
        </w:rPr>
        <w:t>The Wings of the Wind</w:t>
      </w:r>
      <w:r w:rsidR="006C19E1" w:rsidRPr="006C19E1">
        <w:rPr>
          <w:sz w:val="22"/>
        </w:rPr>
        <w:t xml:space="preserve"> dans ses programmes de tournée aux États-Unis, en Australie et à Hong Kong, et a récemment sorti un album de sa musique sur </w:t>
      </w:r>
      <w:proofErr w:type="spellStart"/>
      <w:r w:rsidR="006C19E1" w:rsidRPr="006C19E1">
        <w:rPr>
          <w:sz w:val="22"/>
        </w:rPr>
        <w:t>Hyperion</w:t>
      </w:r>
      <w:proofErr w:type="spellEnd"/>
      <w:r w:rsidR="006C19E1" w:rsidRPr="006C19E1">
        <w:rPr>
          <w:sz w:val="22"/>
        </w:rPr>
        <w:t xml:space="preserve"> Records qui a été nominé aux BBC Music Magazine Awards de 2019.</w:t>
      </w:r>
    </w:p>
    <w:p w14:paraId="6BFA3955" w14:textId="77777777" w:rsidR="006C19E1" w:rsidRPr="006C19E1" w:rsidRDefault="006C19E1" w:rsidP="006C19E1">
      <w:pPr>
        <w:jc w:val="both"/>
        <w:rPr>
          <w:sz w:val="22"/>
        </w:rPr>
      </w:pPr>
    </w:p>
    <w:p w14:paraId="79766437" w14:textId="77777777" w:rsidR="006C19E1" w:rsidRPr="006C19E1" w:rsidRDefault="006C19E1" w:rsidP="006C19E1">
      <w:pPr>
        <w:jc w:val="both"/>
        <w:rPr>
          <w:sz w:val="22"/>
        </w:rPr>
      </w:pPr>
      <w:proofErr w:type="spellStart"/>
      <w:r>
        <w:rPr>
          <w:sz w:val="22"/>
        </w:rPr>
        <w:t>Owain</w:t>
      </w:r>
      <w:proofErr w:type="spellEnd"/>
      <w:r>
        <w:rPr>
          <w:sz w:val="22"/>
        </w:rPr>
        <w:t xml:space="preserve"> est membre du Collège Royal des O</w:t>
      </w:r>
      <w:r w:rsidRPr="006C19E1">
        <w:rPr>
          <w:sz w:val="22"/>
        </w:rPr>
        <w:t xml:space="preserve">rganistes (FRCO) et a reçu le prix Dixon </w:t>
      </w:r>
      <w:r>
        <w:rPr>
          <w:sz w:val="22"/>
        </w:rPr>
        <w:t xml:space="preserve">en </w:t>
      </w:r>
      <w:r w:rsidRPr="006C19E1">
        <w:rPr>
          <w:sz w:val="22"/>
        </w:rPr>
        <w:t xml:space="preserve">improvisation, après avoir été </w:t>
      </w:r>
      <w:r>
        <w:rPr>
          <w:sz w:val="22"/>
        </w:rPr>
        <w:t xml:space="preserve">Senior </w:t>
      </w:r>
      <w:proofErr w:type="spellStart"/>
      <w:r>
        <w:rPr>
          <w:sz w:val="22"/>
        </w:rPr>
        <w:t>Organ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Scholar</w:t>
      </w:r>
      <w:proofErr w:type="spellEnd"/>
      <w:r>
        <w:rPr>
          <w:sz w:val="22"/>
        </w:rPr>
        <w:t xml:space="preserve"> à la</w:t>
      </w:r>
      <w:r w:rsidRPr="006C19E1">
        <w:rPr>
          <w:sz w:val="22"/>
        </w:rPr>
        <w:t xml:space="preserve"> </w:t>
      </w:r>
      <w:r>
        <w:rPr>
          <w:sz w:val="22"/>
        </w:rPr>
        <w:t>Cathé</w:t>
      </w:r>
      <w:r w:rsidRPr="006C19E1">
        <w:rPr>
          <w:sz w:val="22"/>
        </w:rPr>
        <w:t>dral</w:t>
      </w:r>
      <w:r>
        <w:rPr>
          <w:sz w:val="22"/>
        </w:rPr>
        <w:t>e de Wells</w:t>
      </w:r>
      <w:r w:rsidRPr="006C19E1">
        <w:rPr>
          <w:sz w:val="22"/>
        </w:rPr>
        <w:t xml:space="preserve"> </w:t>
      </w:r>
      <w:r>
        <w:rPr>
          <w:sz w:val="22"/>
        </w:rPr>
        <w:t>et au</w:t>
      </w:r>
      <w:r w:rsidRPr="006C19E1">
        <w:rPr>
          <w:sz w:val="22"/>
        </w:rPr>
        <w:t xml:space="preserve"> Trinity </w:t>
      </w:r>
      <w:proofErr w:type="spellStart"/>
      <w:r w:rsidRPr="006C19E1">
        <w:rPr>
          <w:sz w:val="22"/>
        </w:rPr>
        <w:t>College</w:t>
      </w:r>
      <w:proofErr w:type="spellEnd"/>
      <w:r>
        <w:rPr>
          <w:sz w:val="22"/>
        </w:rPr>
        <w:t xml:space="preserve"> de</w:t>
      </w:r>
      <w:r w:rsidRPr="006C19E1">
        <w:rPr>
          <w:sz w:val="22"/>
        </w:rPr>
        <w:t xml:space="preserve"> Cambridge. Il est un artiste associé de </w:t>
      </w:r>
      <w:proofErr w:type="spellStart"/>
      <w:r w:rsidRPr="006C19E1">
        <w:rPr>
          <w:sz w:val="22"/>
        </w:rPr>
        <w:t>Tenebrae</w:t>
      </w:r>
      <w:proofErr w:type="spellEnd"/>
      <w:r w:rsidRPr="006C19E1">
        <w:rPr>
          <w:sz w:val="22"/>
        </w:rPr>
        <w:t xml:space="preserve"> et a travaillé avec des ensembles tels que </w:t>
      </w:r>
      <w:proofErr w:type="spellStart"/>
      <w:r w:rsidRPr="006C19E1">
        <w:rPr>
          <w:sz w:val="22"/>
        </w:rPr>
        <w:t>Polyphony</w:t>
      </w:r>
      <w:proofErr w:type="spellEnd"/>
      <w:r w:rsidRPr="006C19E1">
        <w:rPr>
          <w:sz w:val="22"/>
        </w:rPr>
        <w:t xml:space="preserve">, Gabrieli Consort et </w:t>
      </w:r>
      <w:proofErr w:type="spellStart"/>
      <w:r w:rsidRPr="006C19E1">
        <w:rPr>
          <w:sz w:val="22"/>
        </w:rPr>
        <w:t>Alamire</w:t>
      </w:r>
      <w:proofErr w:type="spellEnd"/>
      <w:r w:rsidRPr="006C19E1">
        <w:rPr>
          <w:sz w:val="22"/>
        </w:rPr>
        <w:t>.</w:t>
      </w:r>
    </w:p>
    <w:p w14:paraId="7BDBDA67" w14:textId="77DC5559" w:rsidR="00357F96" w:rsidRPr="0082272A" w:rsidRDefault="00357F96" w:rsidP="00E2538C">
      <w:pPr>
        <w:jc w:val="both"/>
        <w:rPr>
          <w:sz w:val="22"/>
        </w:rPr>
      </w:pPr>
    </w:p>
    <w:sectPr w:rsidR="00357F96" w:rsidRPr="0082272A" w:rsidSect="0065355F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47FBF3" w14:textId="77777777" w:rsidR="00867C7B" w:rsidRDefault="00867C7B" w:rsidP="00E6481D">
      <w:r>
        <w:separator/>
      </w:r>
    </w:p>
  </w:endnote>
  <w:endnote w:type="continuationSeparator" w:id="0">
    <w:p w14:paraId="759F2111" w14:textId="77777777" w:rsidR="00867C7B" w:rsidRDefault="00867C7B" w:rsidP="00E64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E72A37" w14:textId="77777777" w:rsidR="00E6481D" w:rsidRDefault="00E6481D" w:rsidP="00E6481D">
    <w:pPr>
      <w:ind w:left="-142"/>
      <w:rPr>
        <w:rFonts w:ascii="Garamond" w:hAnsi="Garamond" w:cs="Garamond"/>
        <w:sz w:val="22"/>
      </w:rPr>
    </w:pPr>
    <w:r>
      <w:rPr>
        <w:rFonts w:ascii="Garamond" w:hAnsi="Garamond" w:cs="Garamond"/>
        <w:sz w:val="22"/>
      </w:rPr>
      <w:t>CONTACT : LES CONCERTS PARISIENS</w:t>
    </w:r>
  </w:p>
  <w:p w14:paraId="32D29308" w14:textId="09E36731" w:rsidR="00E6481D" w:rsidRDefault="00E6481D" w:rsidP="00E6481D">
    <w:pPr>
      <w:ind w:left="-142"/>
    </w:pPr>
    <w:r>
      <w:rPr>
        <w:rFonts w:ascii="Garamond" w:hAnsi="Garamond" w:cs="Garamond"/>
        <w:sz w:val="22"/>
      </w:rPr>
      <w:t xml:space="preserve">Vincent LAFOURCADE – </w:t>
    </w:r>
    <w:hyperlink r:id="rId1" w:history="1">
      <w:r w:rsidRPr="008A65B7">
        <w:rPr>
          <w:rStyle w:val="Lienhypertexte"/>
          <w:rFonts w:ascii="Garamond" w:hAnsi="Garamond" w:cs="Garamond"/>
          <w:sz w:val="22"/>
        </w:rPr>
        <w:t>vincent@concertsparisiens.fr</w:t>
      </w:r>
    </w:hyperlink>
    <w:r>
      <w:rPr>
        <w:rFonts w:ascii="Garamond" w:hAnsi="Garamond" w:cs="Garamond"/>
        <w:sz w:val="22"/>
      </w:rPr>
      <w:t xml:space="preserve">  |  +33 (0)6 68 81 20 </w:t>
    </w:r>
    <w:proofErr w:type="gramStart"/>
    <w:r>
      <w:rPr>
        <w:rFonts w:ascii="Garamond" w:hAnsi="Garamond" w:cs="Garamond"/>
        <w:sz w:val="22"/>
      </w:rPr>
      <w:t>08  |</w:t>
    </w:r>
    <w:proofErr w:type="gramEnd"/>
    <w:r>
      <w:rPr>
        <w:rFonts w:ascii="Garamond" w:hAnsi="Garamond" w:cs="Garamond"/>
        <w:sz w:val="22"/>
      </w:rPr>
      <w:t xml:space="preserve">  +33 (0)1 48 24 16 97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21BD15" w14:textId="77777777" w:rsidR="00867C7B" w:rsidRDefault="00867C7B" w:rsidP="00E6481D">
      <w:r>
        <w:separator/>
      </w:r>
    </w:p>
  </w:footnote>
  <w:footnote w:type="continuationSeparator" w:id="0">
    <w:p w14:paraId="1344DB7A" w14:textId="77777777" w:rsidR="00867C7B" w:rsidRDefault="00867C7B" w:rsidP="00E648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E108AD" w14:textId="77777777" w:rsidR="00E6481D" w:rsidRDefault="00E6481D" w:rsidP="00E6481D">
    <w:pPr>
      <w:ind w:left="774"/>
      <w:rPr>
        <w:rFonts w:ascii="Garamond" w:hAnsi="Garamond" w:cs="Garamond"/>
        <w:spacing w:val="20"/>
        <w:sz w:val="22"/>
        <w:szCs w:val="22"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7BAADFE7" wp14:editId="655CA17E">
          <wp:simplePos x="0" y="0"/>
          <wp:positionH relativeFrom="column">
            <wp:posOffset>-31750</wp:posOffset>
          </wp:positionH>
          <wp:positionV relativeFrom="paragraph">
            <wp:posOffset>-105410</wp:posOffset>
          </wp:positionV>
          <wp:extent cx="548640" cy="569595"/>
          <wp:effectExtent l="0" t="0" r="0" b="0"/>
          <wp:wrapNone/>
          <wp:docPr id="26" name="Imag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" cy="5695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Garamond" w:eastAsia="Garamond" w:hAnsi="Garamond" w:cs="Garamond"/>
        <w:spacing w:val="20"/>
        <w:sz w:val="22"/>
        <w:szCs w:val="22"/>
      </w:rPr>
      <w:t xml:space="preserve">  </w:t>
    </w:r>
    <w:r>
      <w:rPr>
        <w:rFonts w:ascii="Garamond" w:hAnsi="Garamond" w:cs="Garamond"/>
        <w:spacing w:val="20"/>
        <w:sz w:val="22"/>
        <w:szCs w:val="22"/>
      </w:rPr>
      <w:t xml:space="preserve">LES CONCERTS PARISIENS - </w:t>
    </w:r>
    <w:proofErr w:type="gramStart"/>
    <w:r>
      <w:rPr>
        <w:rFonts w:ascii="Garamond" w:hAnsi="Garamond" w:cs="Garamond"/>
        <w:spacing w:val="20"/>
        <w:sz w:val="22"/>
        <w:szCs w:val="22"/>
      </w:rPr>
      <w:t>AGENCE</w:t>
    </w:r>
    <w:r>
      <w:rPr>
        <w:rFonts w:ascii="Garamond" w:hAnsi="Garamond" w:cs="Garamond"/>
        <w:sz w:val="22"/>
        <w:szCs w:val="22"/>
      </w:rPr>
      <w:t xml:space="preserve">  A</w:t>
    </w:r>
    <w:r>
      <w:rPr>
        <w:rFonts w:ascii="Garamond" w:hAnsi="Garamond" w:cs="Garamond"/>
        <w:spacing w:val="20"/>
        <w:sz w:val="22"/>
        <w:szCs w:val="22"/>
      </w:rPr>
      <w:t>RTISTIQUE</w:t>
    </w:r>
    <w:proofErr w:type="gramEnd"/>
  </w:p>
  <w:p w14:paraId="6316C5B0" w14:textId="77777777" w:rsidR="00E6481D" w:rsidRDefault="00E6481D" w:rsidP="00E6481D">
    <w:pPr>
      <w:ind w:left="774"/>
    </w:pPr>
    <w:r>
      <w:rPr>
        <w:rFonts w:ascii="Garamond" w:hAnsi="Garamond" w:cs="Garamond"/>
        <w:spacing w:val="20"/>
        <w:sz w:val="22"/>
        <w:szCs w:val="22"/>
      </w:rPr>
      <w:t xml:space="preserve">  21, RUE BERGERE, 75009 PARIS – </w:t>
    </w:r>
    <w:hyperlink r:id="rId2" w:history="1">
      <w:r>
        <w:rPr>
          <w:rStyle w:val="Lienhypertexte"/>
          <w:rFonts w:ascii="Garamond" w:hAnsi="Garamond" w:cs="Garamond"/>
          <w:spacing w:val="20"/>
          <w:sz w:val="22"/>
          <w:szCs w:val="22"/>
        </w:rPr>
        <w:t>www.concertsparisiens.fr</w:t>
      </w:r>
    </w:hyperlink>
    <w:r>
      <w:rPr>
        <w:rFonts w:ascii="Garamond" w:hAnsi="Garamond" w:cs="Garamond"/>
        <w:spacing w:val="20"/>
        <w:sz w:val="22"/>
        <w:szCs w:val="22"/>
      </w:rPr>
      <w:t xml:space="preserve"> </w:t>
    </w:r>
  </w:p>
  <w:p w14:paraId="29AFC9F6" w14:textId="77777777" w:rsidR="00E6481D" w:rsidRDefault="00E6481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F96"/>
    <w:rsid w:val="0002487D"/>
    <w:rsid w:val="000C22E9"/>
    <w:rsid w:val="00111106"/>
    <w:rsid w:val="001773CF"/>
    <w:rsid w:val="00193066"/>
    <w:rsid w:val="001E44E3"/>
    <w:rsid w:val="00242A49"/>
    <w:rsid w:val="00247AC5"/>
    <w:rsid w:val="00276752"/>
    <w:rsid w:val="002D3D13"/>
    <w:rsid w:val="003343AA"/>
    <w:rsid w:val="00357F96"/>
    <w:rsid w:val="003733DF"/>
    <w:rsid w:val="00432518"/>
    <w:rsid w:val="00453CD2"/>
    <w:rsid w:val="00466C89"/>
    <w:rsid w:val="00523AD7"/>
    <w:rsid w:val="005532F1"/>
    <w:rsid w:val="005550ED"/>
    <w:rsid w:val="00565A29"/>
    <w:rsid w:val="005940F6"/>
    <w:rsid w:val="00596699"/>
    <w:rsid w:val="005B7A3C"/>
    <w:rsid w:val="00646779"/>
    <w:rsid w:val="0065355F"/>
    <w:rsid w:val="006A33C9"/>
    <w:rsid w:val="006C19E1"/>
    <w:rsid w:val="00784BC7"/>
    <w:rsid w:val="00787B1C"/>
    <w:rsid w:val="0082272A"/>
    <w:rsid w:val="00867C7B"/>
    <w:rsid w:val="00955235"/>
    <w:rsid w:val="00991A64"/>
    <w:rsid w:val="00BF139D"/>
    <w:rsid w:val="00C03E74"/>
    <w:rsid w:val="00C236F5"/>
    <w:rsid w:val="00C3319B"/>
    <w:rsid w:val="00C73B66"/>
    <w:rsid w:val="00DC7622"/>
    <w:rsid w:val="00E2538C"/>
    <w:rsid w:val="00E62954"/>
    <w:rsid w:val="00E6481D"/>
    <w:rsid w:val="00EA2AD4"/>
    <w:rsid w:val="00F30EE4"/>
    <w:rsid w:val="00F428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AF3C5"/>
  <w15:docId w15:val="{948B66AA-0B4D-114A-A069-F1EBF113B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40F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57F96"/>
    <w:pPr>
      <w:spacing w:before="100" w:beforeAutospacing="1" w:after="100" w:afterAutospacing="1"/>
    </w:pPr>
    <w:rPr>
      <w:rFonts w:ascii="Times New Roman" w:hAnsi="Times New Roman" w:cs="Times New Roman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6481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6481D"/>
  </w:style>
  <w:style w:type="paragraph" w:styleId="Pieddepage">
    <w:name w:val="footer"/>
    <w:basedOn w:val="Normal"/>
    <w:link w:val="PieddepageCar"/>
    <w:uiPriority w:val="99"/>
    <w:unhideWhenUsed/>
    <w:rsid w:val="00E6481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6481D"/>
  </w:style>
  <w:style w:type="character" w:styleId="Lienhypertexte">
    <w:name w:val="Hyperlink"/>
    <w:basedOn w:val="Policepardfaut"/>
    <w:rsid w:val="00E648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47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vincent@concertsparisiens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ncertsparisiens.fr/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638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Claire Vachon</cp:lastModifiedBy>
  <cp:revision>5</cp:revision>
  <cp:lastPrinted>2022-01-14T11:51:00Z</cp:lastPrinted>
  <dcterms:created xsi:type="dcterms:W3CDTF">2023-12-18T13:47:00Z</dcterms:created>
  <dcterms:modified xsi:type="dcterms:W3CDTF">2024-06-21T15:03:00Z</dcterms:modified>
</cp:coreProperties>
</file>